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17" w:type="pct"/>
        <w:tblCellSpacing w:w="0" w:type="dxa"/>
        <w:tblInd w:w="6521" w:type="dxa"/>
        <w:tblCellMar>
          <w:left w:w="0" w:type="dxa"/>
          <w:right w:w="0" w:type="dxa"/>
        </w:tblCellMar>
        <w:tblLook w:val="04A0" w:firstRow="1" w:lastRow="0" w:firstColumn="1" w:lastColumn="0" w:noHBand="0" w:noVBand="1"/>
      </w:tblPr>
      <w:tblGrid>
        <w:gridCol w:w="3209"/>
      </w:tblGrid>
      <w:tr w:rsidR="00FB39D8" w:rsidRPr="00710679" w:rsidTr="00FB39D8">
        <w:trPr>
          <w:tblCellSpacing w:w="0" w:type="dxa"/>
        </w:trPr>
        <w:tc>
          <w:tcPr>
            <w:tcW w:w="5000" w:type="pct"/>
          </w:tcPr>
          <w:p w:rsidR="00FB39D8" w:rsidRPr="00710679" w:rsidRDefault="00FB39D8" w:rsidP="00FB39D8">
            <w:pPr>
              <w:pStyle w:val="rvps14"/>
              <w:spacing w:before="150" w:beforeAutospacing="0" w:after="150" w:afterAutospacing="0"/>
            </w:pPr>
          </w:p>
        </w:tc>
      </w:tr>
    </w:tbl>
    <w:p w:rsidR="00276DB4" w:rsidRDefault="00276DB4" w:rsidP="00276DB4">
      <w:pPr>
        <w:spacing w:line="240" w:lineRule="atLeast"/>
        <w:jc w:val="both"/>
        <w:rPr>
          <w:b/>
        </w:rPr>
      </w:pPr>
      <w:bookmarkStart w:id="0" w:name="n93"/>
      <w:bookmarkStart w:id="1" w:name="n106"/>
      <w:bookmarkEnd w:id="0"/>
      <w:bookmarkEnd w:id="1"/>
      <w:r>
        <w:rPr>
          <w:b/>
          <w:lang w:val="uk-UA"/>
        </w:rPr>
        <w:t xml:space="preserve">         </w:t>
      </w:r>
      <w:r w:rsidR="00FB39D8" w:rsidRPr="00791B25">
        <w:rPr>
          <w:b/>
        </w:rPr>
        <w:t xml:space="preserve">Обґрунтування застосування закупівлі </w:t>
      </w:r>
      <w:r w:rsidR="006A16CA" w:rsidRPr="00791B25">
        <w:rPr>
          <w:b/>
        </w:rPr>
        <w:t>без використання електронної системи</w:t>
      </w:r>
    </w:p>
    <w:p w:rsidR="00DB1EFF" w:rsidRDefault="00FB39D8" w:rsidP="002F059E">
      <w:pPr>
        <w:spacing w:line="240" w:lineRule="atLeast"/>
        <w:ind w:left="-142" w:hanging="142"/>
        <w:jc w:val="both"/>
        <w:rPr>
          <w:b/>
          <w:color w:val="000000"/>
          <w:bdr w:val="none" w:sz="0" w:space="0" w:color="auto" w:frame="1"/>
          <w:shd w:val="clear" w:color="auto" w:fill="FDFEFD"/>
        </w:rPr>
      </w:pPr>
      <w:r w:rsidRPr="00791B25">
        <w:rPr>
          <w:b/>
        </w:rPr>
        <w:t>(посилання на експертні, нормативні, технічні та інші документи, що підтверджують наявність умов за</w:t>
      </w:r>
      <w:r w:rsidR="006A16CA" w:rsidRPr="00791B25">
        <w:rPr>
          <w:b/>
        </w:rPr>
        <w:t>стосування</w:t>
      </w:r>
      <w:r w:rsidR="00E43EAF" w:rsidRPr="00791B25">
        <w:rPr>
          <w:b/>
        </w:rPr>
        <w:t>) за п</w:t>
      </w:r>
      <w:r w:rsidR="00F57FEC" w:rsidRPr="00791B25">
        <w:rPr>
          <w:b/>
        </w:rPr>
        <w:t>редмет</w:t>
      </w:r>
      <w:r w:rsidR="00E43EAF" w:rsidRPr="00791B25">
        <w:rPr>
          <w:b/>
        </w:rPr>
        <w:t>ом</w:t>
      </w:r>
      <w:r w:rsidR="00722ACE" w:rsidRPr="00791B25">
        <w:rPr>
          <w:b/>
        </w:rPr>
        <w:t xml:space="preserve"> </w:t>
      </w:r>
      <w:r w:rsidR="00E43EAF" w:rsidRPr="00791B25">
        <w:rPr>
          <w:b/>
        </w:rPr>
        <w:t xml:space="preserve">- Теплова енергія, </w:t>
      </w:r>
      <w:r w:rsidR="00F57FEC" w:rsidRPr="00791B25">
        <w:rPr>
          <w:b/>
        </w:rPr>
        <w:t xml:space="preserve">код ДК 021:2015 – </w:t>
      </w:r>
      <w:r w:rsidR="00F57FEC" w:rsidRPr="00791B25">
        <w:rPr>
          <w:b/>
          <w:color w:val="000000"/>
          <w:bdr w:val="none" w:sz="0" w:space="0" w:color="auto" w:frame="1"/>
          <w:shd w:val="clear" w:color="auto" w:fill="FDFEFD"/>
        </w:rPr>
        <w:t>09320000-8</w:t>
      </w:r>
      <w:r w:rsidR="00F57FEC" w:rsidRPr="00791B25">
        <w:rPr>
          <w:b/>
          <w:color w:val="777777"/>
          <w:shd w:val="clear" w:color="auto" w:fill="FDFEFD"/>
        </w:rPr>
        <w:t> - </w:t>
      </w:r>
      <w:r w:rsidR="00F57FEC" w:rsidRPr="00791B25">
        <w:rPr>
          <w:b/>
          <w:color w:val="000000"/>
          <w:bdr w:val="none" w:sz="0" w:space="0" w:color="auto" w:frame="1"/>
          <w:shd w:val="clear" w:color="auto" w:fill="FDFEFD"/>
        </w:rPr>
        <w:t>Пара, гаряча вода та пов’язана продукція</w:t>
      </w:r>
      <w:r w:rsidR="00E43EAF" w:rsidRPr="00791B25">
        <w:rPr>
          <w:b/>
          <w:color w:val="000000"/>
          <w:bdr w:val="none" w:sz="0" w:space="0" w:color="auto" w:frame="1"/>
          <w:shd w:val="clear" w:color="auto" w:fill="FDFEFD"/>
        </w:rPr>
        <w:t>,</w:t>
      </w:r>
    </w:p>
    <w:p w:rsidR="002F059E" w:rsidRPr="00DB1EFF" w:rsidRDefault="00E43EAF" w:rsidP="002F059E">
      <w:pPr>
        <w:spacing w:line="240" w:lineRule="atLeast"/>
        <w:ind w:left="-142" w:hanging="142"/>
        <w:jc w:val="both"/>
      </w:pPr>
      <w:r w:rsidRPr="00791B25">
        <w:rPr>
          <w:b/>
          <w:color w:val="000000"/>
          <w:bdr w:val="none" w:sz="0" w:space="0" w:color="auto" w:frame="1"/>
          <w:shd w:val="clear" w:color="auto" w:fill="FDFEFD"/>
        </w:rPr>
        <w:t xml:space="preserve"> </w:t>
      </w:r>
      <w:r w:rsidR="00F57FEC" w:rsidRPr="00DB1EFF">
        <w:rPr>
          <w:color w:val="000000"/>
          <w:bdr w:val="none" w:sz="0" w:space="0" w:color="auto" w:frame="1"/>
          <w:shd w:val="clear" w:color="auto" w:fill="FDFEFD"/>
        </w:rPr>
        <w:t xml:space="preserve">ідентифікатор закупівлі – </w:t>
      </w:r>
      <w:r w:rsidR="002F059E" w:rsidRPr="00DB1EFF">
        <w:rPr>
          <w:lang w:val="en-US"/>
        </w:rPr>
        <w:t>UA</w:t>
      </w:r>
      <w:r w:rsidR="002F059E" w:rsidRPr="00DB1EFF">
        <w:t>-2024-02-13-006081-</w:t>
      </w:r>
      <w:r w:rsidR="002F059E" w:rsidRPr="00DB1EFF">
        <w:rPr>
          <w:lang w:val="en-US"/>
        </w:rPr>
        <w:t>a</w:t>
      </w:r>
      <w:r w:rsidR="002F059E" w:rsidRPr="00DB1EFF">
        <w:t xml:space="preserve"> </w:t>
      </w:r>
    </w:p>
    <w:p w:rsidR="003363A7" w:rsidRPr="00E43EAF" w:rsidRDefault="003363A7" w:rsidP="00380741">
      <w:pPr>
        <w:pStyle w:val="rvps2"/>
        <w:spacing w:before="0" w:beforeAutospacing="0" w:after="0" w:afterAutospacing="0"/>
        <w:ind w:firstLine="567"/>
        <w:jc w:val="both"/>
        <w:rPr>
          <w:b/>
          <w:sz w:val="28"/>
          <w:szCs w:val="28"/>
        </w:rPr>
      </w:pPr>
    </w:p>
    <w:p w:rsidR="009C2D95" w:rsidRPr="00DD79BA" w:rsidRDefault="009C2D95" w:rsidP="002F059E">
      <w:pPr>
        <w:spacing w:line="300" w:lineRule="atLeast"/>
        <w:ind w:firstLine="450"/>
        <w:jc w:val="both"/>
        <w:textAlignment w:val="baseline"/>
      </w:pPr>
      <w:r>
        <w:rPr>
          <w:lang w:val="uk-UA"/>
        </w:rPr>
        <w:t>З</w:t>
      </w:r>
      <w:r w:rsidRPr="00DD79BA">
        <w:rPr>
          <w:lang w:val="uk-UA"/>
        </w:rPr>
        <w:t xml:space="preserve">акупівлю </w:t>
      </w:r>
      <w:r>
        <w:rPr>
          <w:lang w:val="uk-UA"/>
        </w:rPr>
        <w:t>теплової енергії на 202</w:t>
      </w:r>
      <w:r w:rsidR="002F059E">
        <w:rPr>
          <w:lang w:val="uk-UA"/>
        </w:rPr>
        <w:t>4</w:t>
      </w:r>
      <w:r>
        <w:rPr>
          <w:lang w:val="uk-UA"/>
        </w:rPr>
        <w:t xml:space="preserve"> рік вартістю </w:t>
      </w:r>
      <w:r w:rsidR="002F059E">
        <w:rPr>
          <w:lang w:val="uk-UA"/>
        </w:rPr>
        <w:t>1 085 646</w:t>
      </w:r>
      <w:r>
        <w:rPr>
          <w:lang w:val="uk-UA"/>
        </w:rPr>
        <w:t xml:space="preserve">,00 грн </w:t>
      </w:r>
      <w:r w:rsidRPr="00DD79BA">
        <w:rPr>
          <w:lang w:val="uk-UA"/>
        </w:rPr>
        <w:t xml:space="preserve">здійснити без використання електронної системи відповідно до вимог пп.5 п.13 </w:t>
      </w:r>
      <w:r w:rsidRPr="00DD79BA">
        <w:rPr>
          <w:bCs/>
          <w:bdr w:val="none" w:sz="0" w:space="0" w:color="auto" w:frame="1"/>
          <w:shd w:val="clear" w:color="auto" w:fill="FDFEFD"/>
          <w:lang w:val="uk-UA"/>
        </w:rPr>
        <w:t>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р. №1178</w:t>
      </w:r>
      <w:r w:rsidRPr="00DD79BA">
        <w:rPr>
          <w:bdr w:val="none" w:sz="0" w:space="0" w:color="auto" w:frame="1"/>
          <w:shd w:val="clear" w:color="auto" w:fill="FDFEFD"/>
          <w:lang w:val="uk-UA"/>
        </w:rPr>
        <w:t>,</w:t>
      </w:r>
      <w:r w:rsidRPr="00DD79BA">
        <w:t xml:space="preserve"> згідно якого </w:t>
      </w:r>
      <w:r>
        <w:rPr>
          <w:lang w:val="uk-UA"/>
        </w:rPr>
        <w:t>п</w:t>
      </w:r>
      <w:r w:rsidRPr="00DD79BA">
        <w:t>ридбання замовниками товарів і послуг (крім послуг з поточного ремонту), вартість яких становить або перевищує 100 тис.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w:t>
      </w:r>
      <w:bookmarkStart w:id="2" w:name="n272"/>
      <w:bookmarkStart w:id="3" w:name="n39"/>
      <w:bookmarkStart w:id="4" w:name="n40"/>
      <w:bookmarkStart w:id="5" w:name="n41"/>
      <w:bookmarkStart w:id="6" w:name="n42"/>
      <w:bookmarkStart w:id="7" w:name="n43"/>
      <w:bookmarkStart w:id="8" w:name="n44"/>
      <w:bookmarkStart w:id="9" w:name="n45"/>
      <w:bookmarkStart w:id="10" w:name="n46"/>
      <w:bookmarkStart w:id="11" w:name="n47"/>
      <w:bookmarkEnd w:id="2"/>
      <w:bookmarkEnd w:id="3"/>
      <w:bookmarkEnd w:id="4"/>
      <w:bookmarkEnd w:id="5"/>
      <w:bookmarkEnd w:id="6"/>
      <w:bookmarkEnd w:id="7"/>
      <w:bookmarkEnd w:id="8"/>
      <w:bookmarkEnd w:id="9"/>
      <w:bookmarkEnd w:id="10"/>
      <w:bookmarkEnd w:id="11"/>
      <w:r w:rsidRPr="00DD79BA">
        <w:t xml:space="preserve"> </w:t>
      </w:r>
      <w:r w:rsidRPr="000835FA">
        <w:rPr>
          <w:b/>
        </w:rPr>
        <w:t xml:space="preserve">роботи, товари чи послуги можуть бути виконані, поставлені чи надані виключно певним суб’єктом господарювання </w:t>
      </w:r>
      <w:r w:rsidRPr="000835FA">
        <w:rPr>
          <w:b/>
          <w:lang w:val="uk-UA"/>
        </w:rPr>
        <w:t xml:space="preserve">у </w:t>
      </w:r>
      <w:r w:rsidRPr="000835FA">
        <w:rPr>
          <w:b/>
        </w:rPr>
        <w:t>випадк</w:t>
      </w:r>
      <w:r w:rsidRPr="000835FA">
        <w:rPr>
          <w:b/>
          <w:lang w:val="uk-UA"/>
        </w:rPr>
        <w:t>у</w:t>
      </w:r>
      <w:bookmarkStart w:id="12" w:name="n48"/>
      <w:bookmarkStart w:id="13" w:name="n49"/>
      <w:bookmarkStart w:id="14" w:name="n50"/>
      <w:bookmarkEnd w:id="12"/>
      <w:bookmarkEnd w:id="13"/>
      <w:bookmarkEnd w:id="14"/>
      <w:r w:rsidRPr="000835FA">
        <w:rPr>
          <w:b/>
          <w:lang w:val="uk-UA"/>
        </w:rPr>
        <w:t xml:space="preserve"> </w:t>
      </w:r>
      <w:r w:rsidRPr="000835FA">
        <w:rPr>
          <w:b/>
        </w:rPr>
        <w:t>відсутн</w:t>
      </w:r>
      <w:r w:rsidRPr="000835FA">
        <w:rPr>
          <w:b/>
          <w:lang w:val="uk-UA"/>
        </w:rPr>
        <w:t>ості</w:t>
      </w:r>
      <w:r w:rsidRPr="000835FA">
        <w:rPr>
          <w:b/>
        </w:rPr>
        <w:t xml:space="preserve"> конкуренції з технічних причин, яка повинна бути документально підтверджена замовником</w:t>
      </w:r>
      <w:r>
        <w:rPr>
          <w:lang w:val="uk-UA"/>
        </w:rPr>
        <w:t>)</w:t>
      </w:r>
      <w:r w:rsidRPr="00DD79BA">
        <w:t>;</w:t>
      </w:r>
      <w:r w:rsidR="002F059E" w:rsidRPr="002F059E">
        <w:rPr>
          <w:lang w:val="uk-UA"/>
        </w:rPr>
        <w:t xml:space="preserve"> </w:t>
      </w:r>
      <w:r w:rsidR="002F059E" w:rsidRPr="008F2EE7">
        <w:rPr>
          <w:lang w:val="uk-UA"/>
        </w:rPr>
        <w:t xml:space="preserve">У якості </w:t>
      </w:r>
      <w:r w:rsidR="002F059E" w:rsidRPr="00FE5E74">
        <w:rPr>
          <w:lang w:val="uk-UA"/>
        </w:rPr>
        <w:t xml:space="preserve">документального підтвердження </w:t>
      </w:r>
      <w:r w:rsidR="00650E7F">
        <w:rPr>
          <w:lang w:val="uk-UA"/>
        </w:rPr>
        <w:t>служить</w:t>
      </w:r>
      <w:r w:rsidR="002F059E" w:rsidRPr="00FE5E74">
        <w:rPr>
          <w:lang w:val="uk-UA"/>
        </w:rPr>
        <w:t xml:space="preserve"> Зведений перелік природних монополій за грудень 2023 р., розміщений на сайті Антимонопольного комітету України</w:t>
      </w:r>
      <w:r w:rsidR="002F059E">
        <w:rPr>
          <w:lang w:val="uk-UA"/>
        </w:rPr>
        <w:t>.</w:t>
      </w:r>
    </w:p>
    <w:p w:rsidR="009C2D95" w:rsidRPr="00DD79BA" w:rsidRDefault="009C2D95" w:rsidP="009C2D95">
      <w:pPr>
        <w:pStyle w:val="a5"/>
        <w:tabs>
          <w:tab w:val="left" w:pos="567"/>
        </w:tabs>
        <w:spacing w:before="0" w:beforeAutospacing="0" w:after="0" w:afterAutospacing="0"/>
        <w:ind w:firstLine="360"/>
        <w:jc w:val="both"/>
        <w:rPr>
          <w:color w:val="000000"/>
          <w:shd w:val="clear" w:color="auto" w:fill="FDFEFD"/>
        </w:rPr>
      </w:pPr>
      <w:bookmarkStart w:id="15" w:name="n51"/>
      <w:bookmarkStart w:id="16" w:name="n52"/>
      <w:bookmarkEnd w:id="15"/>
      <w:bookmarkEnd w:id="16"/>
      <w:r w:rsidRPr="00DD79BA">
        <w:rPr>
          <w:color w:val="000000"/>
          <w:shd w:val="clear" w:color="auto" w:fill="FDFEFD"/>
        </w:rPr>
        <w:t xml:space="preserve">Транспортування теплової енергії магістральними та місцевими (розподільчими) тепловими мережами відповідно до статті 5 Закону України «Про природні монополії» є сферою діяльності суб’єктів природних монополій. Відповідно до Закону України «Про природні монополії» та Положення про Національну комісію, що здійснює державне регулювання у сферах енергетики та комунальних послуг (далі – НКРЕКП), затвердженим Указом Президента України від 10.09.2014 № 715, до повноважень НКРЕКП </w:t>
      </w:r>
      <w:r w:rsidRPr="002F059E">
        <w:rPr>
          <w:color w:val="000000"/>
          <w:shd w:val="clear" w:color="auto" w:fill="FDFEFD"/>
        </w:rPr>
        <w:t>належить формування та ведення реєстру суб’єктів природних монополій, діяльність, яких регулюється НКРЕКП. КОМУНАЛЬНЕ ПІДПРИЄМСТВО ВИКОНАВЧОГО ОРГАНУ КИЇВРАДИ (КИЇВСЬКОЇ МІСЬКОЇ ДЕРЖАВНОЇ АДМІНІСТРАЦІЇ) «КИЇВТЕПЛОЕНЕРГО», ЄДРПОУ 40538421, включено до реєстру суб’єктів природних монополій, та здійснює на території міста Києва господарську діяльність з транспортування теплової енергії магістральними та місцевими розподільчими (тепловими) мережами відповідно до ліцензії. КП «КИЇВТЕПЛОЕНЕРГО» займає, відповідно, монопольне становище на ринку централізованого постачання теплової енергії у місті Києві. Тому поставка предмету</w:t>
      </w:r>
      <w:r w:rsidRPr="00DD79BA">
        <w:rPr>
          <w:color w:val="000000"/>
          <w:shd w:val="clear" w:color="auto" w:fill="FDFEFD"/>
        </w:rPr>
        <w:t xml:space="preserve"> закупівлі з технічних причин є неможливою від інших постачальників. </w:t>
      </w:r>
      <w:r>
        <w:rPr>
          <w:color w:val="000000"/>
          <w:shd w:val="clear" w:color="auto" w:fill="FDFEFD"/>
        </w:rPr>
        <w:t>Н</w:t>
      </w:r>
      <w:r w:rsidRPr="00DD79BA">
        <w:rPr>
          <w:color w:val="000000"/>
          <w:shd w:val="clear" w:color="auto" w:fill="FDFEFD"/>
        </w:rPr>
        <w:t xml:space="preserve">аявність умов </w:t>
      </w:r>
      <w:r>
        <w:rPr>
          <w:color w:val="000000"/>
          <w:shd w:val="clear" w:color="auto" w:fill="FDFEFD"/>
        </w:rPr>
        <w:t xml:space="preserve">для закупівлі без використання електронної системи </w:t>
      </w:r>
      <w:r w:rsidRPr="00DD79BA">
        <w:rPr>
          <w:color w:val="000000"/>
          <w:shd w:val="clear" w:color="auto" w:fill="FDFEFD"/>
        </w:rPr>
        <w:t>підтверджується наступними документами: Закон України «Про природні монополії»; Закон України «Про публічні закупівлі»; Закон України «Про державне регулювання у сфері комунальних послуг»; Закон України «Про житлово-комунальні послуги»; Зведений перелі</w:t>
      </w:r>
      <w:r>
        <w:rPr>
          <w:color w:val="000000"/>
          <w:shd w:val="clear" w:color="auto" w:fill="FDFEFD"/>
        </w:rPr>
        <w:t>к суб`єктів природних монополій,</w:t>
      </w:r>
      <w:r w:rsidRPr="00DD79BA">
        <w:rPr>
          <w:color w:val="000000"/>
          <w:shd w:val="clear" w:color="auto" w:fill="FDFEFD"/>
        </w:rPr>
        <w:t xml:space="preserve"> Реєст</w:t>
      </w:r>
      <w:r>
        <w:rPr>
          <w:color w:val="000000"/>
          <w:shd w:val="clear" w:color="auto" w:fill="FDFEFD"/>
        </w:rPr>
        <w:t>р суб’єктів природних монополій</w:t>
      </w:r>
      <w:r w:rsidRPr="00DD79BA">
        <w:rPr>
          <w:color w:val="000000"/>
          <w:shd w:val="clear" w:color="auto" w:fill="FDFEFD"/>
        </w:rPr>
        <w:t xml:space="preserve">. Враховуючи об’єктивну відсутність конкуренції з технічних причин щодо постачання теплової енергії, закупівлю можливо здійснити тільки у підприємства, яке є єдиним можливим постачальником теплової енергії (природним монополістом) на території його діяльності, а саме у </w:t>
      </w:r>
      <w:r w:rsidR="006D6CE5">
        <w:rPr>
          <w:color w:val="000000"/>
          <w:shd w:val="clear" w:color="auto" w:fill="FDFEFD"/>
        </w:rPr>
        <w:t>КП «</w:t>
      </w:r>
      <w:r w:rsidRPr="00DD79BA">
        <w:rPr>
          <w:color w:val="000000"/>
          <w:shd w:val="clear" w:color="auto" w:fill="FDFEFD"/>
        </w:rPr>
        <w:t xml:space="preserve">КИЇВТЕПЛОЕНЕРГО». Тепломережа Державної наукової установи «Український інститут науково-технічної експертизи та інформації» підключена до загальної тепломережі Комунального підприємства виконавчого органу Київради (Київської міської державної адміністрації) «КИЇВТЕПЛОЕНЕРГО». Отже, установа з технічних причин не має можливості забезпечуватись теплопостачанням інших теплопостачаючих підприємств. </w:t>
      </w:r>
      <w:r>
        <w:rPr>
          <w:color w:val="000000"/>
          <w:shd w:val="clear" w:color="auto" w:fill="FDFEFD"/>
        </w:rPr>
        <w:t>З огляду на вищевикладене, з метою дотримання принципу ефективності закупівлі, якнайшвидшого забезпечення потреби та з огляду на норми Особливостей доцільно</w:t>
      </w:r>
      <w:r w:rsidRPr="00DD79BA">
        <w:rPr>
          <w:color w:val="000000"/>
          <w:shd w:val="clear" w:color="auto" w:fill="FDFEFD"/>
        </w:rPr>
        <w:t xml:space="preserve"> здійснити закупівлю </w:t>
      </w:r>
      <w:r>
        <w:rPr>
          <w:color w:val="000000"/>
          <w:shd w:val="clear" w:color="auto" w:fill="FDFEFD"/>
        </w:rPr>
        <w:t>теплової енергії</w:t>
      </w:r>
      <w:r w:rsidRPr="00DD79BA">
        <w:rPr>
          <w:color w:val="000000"/>
          <w:shd w:val="clear" w:color="auto" w:fill="FDFEFD"/>
        </w:rPr>
        <w:t xml:space="preserve"> у КП</w:t>
      </w:r>
      <w:r w:rsidR="00D049C4">
        <w:rPr>
          <w:color w:val="000000"/>
          <w:shd w:val="clear" w:color="auto" w:fill="FDFEFD"/>
        </w:rPr>
        <w:t xml:space="preserve"> «К</w:t>
      </w:r>
      <w:r w:rsidRPr="00DD79BA">
        <w:rPr>
          <w:color w:val="000000"/>
          <w:shd w:val="clear" w:color="auto" w:fill="FDFEFD"/>
        </w:rPr>
        <w:t>ИЇВТЕПЛОЕНЕРГО» без використання електронної системи.</w:t>
      </w:r>
    </w:p>
    <w:p w:rsidR="00194F57" w:rsidRPr="00352AAB" w:rsidRDefault="00194F57" w:rsidP="00380741">
      <w:pPr>
        <w:pStyle w:val="rvps2"/>
        <w:spacing w:before="0" w:beforeAutospacing="0" w:after="0" w:afterAutospacing="0"/>
        <w:ind w:firstLine="567"/>
        <w:jc w:val="both"/>
        <w:rPr>
          <w:sz w:val="28"/>
          <w:szCs w:val="28"/>
        </w:rPr>
      </w:pPr>
      <w:bookmarkStart w:id="17" w:name="_GoBack"/>
      <w:bookmarkEnd w:id="17"/>
    </w:p>
    <w:p w:rsidR="009600D8" w:rsidRPr="00352AAB" w:rsidRDefault="009600D8" w:rsidP="007959C3">
      <w:pPr>
        <w:pStyle w:val="rvps2"/>
        <w:spacing w:before="0" w:beforeAutospacing="0" w:after="0" w:afterAutospacing="0"/>
        <w:ind w:firstLine="567"/>
        <w:jc w:val="both"/>
        <w:rPr>
          <w:b/>
          <w:sz w:val="28"/>
          <w:szCs w:val="28"/>
          <w:u w:val="single"/>
        </w:rPr>
      </w:pPr>
    </w:p>
    <w:sectPr w:rsidR="009600D8" w:rsidRPr="00352AAB" w:rsidSect="00663407">
      <w:headerReference w:type="default" r:id="rId7"/>
      <w:pgSz w:w="11906" w:h="16838" w:code="9"/>
      <w:pgMar w:top="567" w:right="849" w:bottom="709"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767" w:rsidRDefault="00406767" w:rsidP="00064CDD">
      <w:r>
        <w:separator/>
      </w:r>
    </w:p>
  </w:endnote>
  <w:endnote w:type="continuationSeparator" w:id="0">
    <w:p w:rsidR="00406767" w:rsidRDefault="00406767" w:rsidP="0006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767" w:rsidRDefault="00406767" w:rsidP="00064CDD">
      <w:r>
        <w:separator/>
      </w:r>
    </w:p>
  </w:footnote>
  <w:footnote w:type="continuationSeparator" w:id="0">
    <w:p w:rsidR="00406767" w:rsidRDefault="00406767" w:rsidP="00064C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89" w:rsidRDefault="00D55A89">
    <w:pPr>
      <w:pStyle w:val="aa"/>
      <w:jc w:val="center"/>
    </w:pPr>
    <w:r>
      <w:fldChar w:fldCharType="begin"/>
    </w:r>
    <w:r>
      <w:instrText>PAGE   \* MERGEFORMAT</w:instrText>
    </w:r>
    <w:r>
      <w:fldChar w:fldCharType="separate"/>
    </w:r>
    <w:r w:rsidR="00AF4595" w:rsidRPr="00AF4595">
      <w:rPr>
        <w:noProof/>
        <w:lang w:val="uk-UA"/>
      </w:rPr>
      <w:t>2</w:t>
    </w:r>
    <w:r>
      <w:fldChar w:fldCharType="end"/>
    </w:r>
  </w:p>
  <w:p w:rsidR="00D55A89" w:rsidRDefault="00D55A89">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134E7"/>
    <w:multiLevelType w:val="multilevel"/>
    <w:tmpl w:val="CC5EEB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4E"/>
    <w:rsid w:val="000058D2"/>
    <w:rsid w:val="00024A72"/>
    <w:rsid w:val="0002569F"/>
    <w:rsid w:val="00033C30"/>
    <w:rsid w:val="00035212"/>
    <w:rsid w:val="00051B35"/>
    <w:rsid w:val="00053118"/>
    <w:rsid w:val="00063898"/>
    <w:rsid w:val="00064CDD"/>
    <w:rsid w:val="0007157E"/>
    <w:rsid w:val="00076830"/>
    <w:rsid w:val="00076A4F"/>
    <w:rsid w:val="00085191"/>
    <w:rsid w:val="0009439A"/>
    <w:rsid w:val="000A1406"/>
    <w:rsid w:val="000A534E"/>
    <w:rsid w:val="000B41FC"/>
    <w:rsid w:val="000B76C5"/>
    <w:rsid w:val="000C779E"/>
    <w:rsid w:val="000D138F"/>
    <w:rsid w:val="000D2AC6"/>
    <w:rsid w:val="000D3920"/>
    <w:rsid w:val="000E1E80"/>
    <w:rsid w:val="000E504B"/>
    <w:rsid w:val="000F1FFB"/>
    <w:rsid w:val="000F34F6"/>
    <w:rsid w:val="00102E8E"/>
    <w:rsid w:val="00103F5F"/>
    <w:rsid w:val="00107F78"/>
    <w:rsid w:val="00111C6F"/>
    <w:rsid w:val="0011722F"/>
    <w:rsid w:val="001225C1"/>
    <w:rsid w:val="001407CD"/>
    <w:rsid w:val="0014294E"/>
    <w:rsid w:val="00151988"/>
    <w:rsid w:val="00152A02"/>
    <w:rsid w:val="001557D0"/>
    <w:rsid w:val="00164B4A"/>
    <w:rsid w:val="00166636"/>
    <w:rsid w:val="00167D5B"/>
    <w:rsid w:val="00173858"/>
    <w:rsid w:val="00176C2A"/>
    <w:rsid w:val="00186150"/>
    <w:rsid w:val="00191480"/>
    <w:rsid w:val="00194F57"/>
    <w:rsid w:val="0019632A"/>
    <w:rsid w:val="00197F2D"/>
    <w:rsid w:val="001A2C8C"/>
    <w:rsid w:val="001A5F89"/>
    <w:rsid w:val="001B29DD"/>
    <w:rsid w:val="001B741A"/>
    <w:rsid w:val="001B7891"/>
    <w:rsid w:val="001D30C6"/>
    <w:rsid w:val="001E6144"/>
    <w:rsid w:val="001F1A5B"/>
    <w:rsid w:val="001F4A10"/>
    <w:rsid w:val="001F7D8A"/>
    <w:rsid w:val="00203C25"/>
    <w:rsid w:val="00205200"/>
    <w:rsid w:val="00205EC0"/>
    <w:rsid w:val="00215C6D"/>
    <w:rsid w:val="00217A58"/>
    <w:rsid w:val="00217AAE"/>
    <w:rsid w:val="00220047"/>
    <w:rsid w:val="002241DE"/>
    <w:rsid w:val="00235C00"/>
    <w:rsid w:val="0023687A"/>
    <w:rsid w:val="00242E3A"/>
    <w:rsid w:val="0025204D"/>
    <w:rsid w:val="0026265A"/>
    <w:rsid w:val="00270C5E"/>
    <w:rsid w:val="00276DB4"/>
    <w:rsid w:val="00292D5D"/>
    <w:rsid w:val="00294265"/>
    <w:rsid w:val="00295FCF"/>
    <w:rsid w:val="002A752E"/>
    <w:rsid w:val="002B6C98"/>
    <w:rsid w:val="002D5033"/>
    <w:rsid w:val="002D6DEA"/>
    <w:rsid w:val="002E3761"/>
    <w:rsid w:val="002E5767"/>
    <w:rsid w:val="002F059E"/>
    <w:rsid w:val="002F7F62"/>
    <w:rsid w:val="00310607"/>
    <w:rsid w:val="00317B32"/>
    <w:rsid w:val="003363A7"/>
    <w:rsid w:val="00337480"/>
    <w:rsid w:val="00344D00"/>
    <w:rsid w:val="00350CBE"/>
    <w:rsid w:val="00352AAB"/>
    <w:rsid w:val="00352B56"/>
    <w:rsid w:val="00354193"/>
    <w:rsid w:val="00357329"/>
    <w:rsid w:val="003600B5"/>
    <w:rsid w:val="00365088"/>
    <w:rsid w:val="00366117"/>
    <w:rsid w:val="00374F16"/>
    <w:rsid w:val="0037569F"/>
    <w:rsid w:val="00380741"/>
    <w:rsid w:val="003809A8"/>
    <w:rsid w:val="00381C01"/>
    <w:rsid w:val="00384D82"/>
    <w:rsid w:val="00390878"/>
    <w:rsid w:val="00391042"/>
    <w:rsid w:val="00394BD4"/>
    <w:rsid w:val="003A0EA7"/>
    <w:rsid w:val="003A11C3"/>
    <w:rsid w:val="003A37FF"/>
    <w:rsid w:val="003A5A86"/>
    <w:rsid w:val="003A5D65"/>
    <w:rsid w:val="003E67E3"/>
    <w:rsid w:val="003F2B1D"/>
    <w:rsid w:val="003F6BC4"/>
    <w:rsid w:val="00403B49"/>
    <w:rsid w:val="0040620C"/>
    <w:rsid w:val="00406767"/>
    <w:rsid w:val="00413666"/>
    <w:rsid w:val="004164D9"/>
    <w:rsid w:val="00416ACC"/>
    <w:rsid w:val="00417682"/>
    <w:rsid w:val="004176AF"/>
    <w:rsid w:val="00427D61"/>
    <w:rsid w:val="004412EF"/>
    <w:rsid w:val="00442A05"/>
    <w:rsid w:val="00454717"/>
    <w:rsid w:val="00454D72"/>
    <w:rsid w:val="00455957"/>
    <w:rsid w:val="00460D6D"/>
    <w:rsid w:val="00472D56"/>
    <w:rsid w:val="004C6586"/>
    <w:rsid w:val="004D12B6"/>
    <w:rsid w:val="004D3E6E"/>
    <w:rsid w:val="004F5315"/>
    <w:rsid w:val="00502502"/>
    <w:rsid w:val="00504391"/>
    <w:rsid w:val="00516541"/>
    <w:rsid w:val="00526A66"/>
    <w:rsid w:val="00526F02"/>
    <w:rsid w:val="00531D4C"/>
    <w:rsid w:val="00531EE2"/>
    <w:rsid w:val="005349F5"/>
    <w:rsid w:val="00537540"/>
    <w:rsid w:val="0054349C"/>
    <w:rsid w:val="005471A4"/>
    <w:rsid w:val="005475F7"/>
    <w:rsid w:val="00557DFC"/>
    <w:rsid w:val="00557E98"/>
    <w:rsid w:val="005605F4"/>
    <w:rsid w:val="00563B9F"/>
    <w:rsid w:val="00570098"/>
    <w:rsid w:val="005837FE"/>
    <w:rsid w:val="00584C5E"/>
    <w:rsid w:val="005931C0"/>
    <w:rsid w:val="00595187"/>
    <w:rsid w:val="00597E91"/>
    <w:rsid w:val="005A1E3C"/>
    <w:rsid w:val="005B41B5"/>
    <w:rsid w:val="005C004E"/>
    <w:rsid w:val="005C19A2"/>
    <w:rsid w:val="005C2E01"/>
    <w:rsid w:val="005C3B01"/>
    <w:rsid w:val="005C6C86"/>
    <w:rsid w:val="005E7204"/>
    <w:rsid w:val="005F2D12"/>
    <w:rsid w:val="005F677B"/>
    <w:rsid w:val="005F6E19"/>
    <w:rsid w:val="005F7E9B"/>
    <w:rsid w:val="006018A6"/>
    <w:rsid w:val="00606454"/>
    <w:rsid w:val="006112ED"/>
    <w:rsid w:val="00624B59"/>
    <w:rsid w:val="006250FC"/>
    <w:rsid w:val="006273DE"/>
    <w:rsid w:val="006466A8"/>
    <w:rsid w:val="00647E51"/>
    <w:rsid w:val="00650E7F"/>
    <w:rsid w:val="00663407"/>
    <w:rsid w:val="00666BED"/>
    <w:rsid w:val="00671B1A"/>
    <w:rsid w:val="0067447F"/>
    <w:rsid w:val="00677566"/>
    <w:rsid w:val="00680273"/>
    <w:rsid w:val="00686D19"/>
    <w:rsid w:val="006A16CA"/>
    <w:rsid w:val="006A41A9"/>
    <w:rsid w:val="006A4B18"/>
    <w:rsid w:val="006B244B"/>
    <w:rsid w:val="006B332E"/>
    <w:rsid w:val="006B37C9"/>
    <w:rsid w:val="006B4996"/>
    <w:rsid w:val="006C56E2"/>
    <w:rsid w:val="006D1511"/>
    <w:rsid w:val="006D2565"/>
    <w:rsid w:val="006D2853"/>
    <w:rsid w:val="006D6CE5"/>
    <w:rsid w:val="006E1087"/>
    <w:rsid w:val="006E4172"/>
    <w:rsid w:val="00705346"/>
    <w:rsid w:val="00710679"/>
    <w:rsid w:val="00712FA4"/>
    <w:rsid w:val="007156FC"/>
    <w:rsid w:val="00722ACE"/>
    <w:rsid w:val="007316A9"/>
    <w:rsid w:val="00741BD3"/>
    <w:rsid w:val="00744796"/>
    <w:rsid w:val="0075217E"/>
    <w:rsid w:val="0076185D"/>
    <w:rsid w:val="00765FA0"/>
    <w:rsid w:val="00767D0D"/>
    <w:rsid w:val="0077006B"/>
    <w:rsid w:val="00776DC0"/>
    <w:rsid w:val="007808DD"/>
    <w:rsid w:val="00791B25"/>
    <w:rsid w:val="00795804"/>
    <w:rsid w:val="007959C3"/>
    <w:rsid w:val="007A30AF"/>
    <w:rsid w:val="007A4EF7"/>
    <w:rsid w:val="007A64DD"/>
    <w:rsid w:val="007A6576"/>
    <w:rsid w:val="007A72AD"/>
    <w:rsid w:val="007C47C6"/>
    <w:rsid w:val="007D1CB2"/>
    <w:rsid w:val="007E15C3"/>
    <w:rsid w:val="007E641E"/>
    <w:rsid w:val="00802BB3"/>
    <w:rsid w:val="00811C9A"/>
    <w:rsid w:val="00816E57"/>
    <w:rsid w:val="00817B11"/>
    <w:rsid w:val="00835646"/>
    <w:rsid w:val="008500FD"/>
    <w:rsid w:val="00853F10"/>
    <w:rsid w:val="00855BF9"/>
    <w:rsid w:val="008578CF"/>
    <w:rsid w:val="00861DA1"/>
    <w:rsid w:val="00876ACE"/>
    <w:rsid w:val="00885BC9"/>
    <w:rsid w:val="008922D8"/>
    <w:rsid w:val="00894B3A"/>
    <w:rsid w:val="008A5370"/>
    <w:rsid w:val="008A7C3C"/>
    <w:rsid w:val="008B1897"/>
    <w:rsid w:val="008B3A21"/>
    <w:rsid w:val="008B4606"/>
    <w:rsid w:val="008C459A"/>
    <w:rsid w:val="008C5762"/>
    <w:rsid w:val="008E6362"/>
    <w:rsid w:val="008F7993"/>
    <w:rsid w:val="00903F54"/>
    <w:rsid w:val="009229CC"/>
    <w:rsid w:val="00931029"/>
    <w:rsid w:val="00932045"/>
    <w:rsid w:val="00932D64"/>
    <w:rsid w:val="00933C88"/>
    <w:rsid w:val="00943F57"/>
    <w:rsid w:val="00945ED6"/>
    <w:rsid w:val="00956E72"/>
    <w:rsid w:val="009600D8"/>
    <w:rsid w:val="0096593B"/>
    <w:rsid w:val="00991CBE"/>
    <w:rsid w:val="009932A8"/>
    <w:rsid w:val="00997409"/>
    <w:rsid w:val="009A6007"/>
    <w:rsid w:val="009B2E0E"/>
    <w:rsid w:val="009B408B"/>
    <w:rsid w:val="009C2D95"/>
    <w:rsid w:val="009C6BB8"/>
    <w:rsid w:val="009E5C6F"/>
    <w:rsid w:val="009F21B4"/>
    <w:rsid w:val="00A030BC"/>
    <w:rsid w:val="00A035F0"/>
    <w:rsid w:val="00A066C6"/>
    <w:rsid w:val="00A149D3"/>
    <w:rsid w:val="00A1704F"/>
    <w:rsid w:val="00A236B5"/>
    <w:rsid w:val="00A24CB1"/>
    <w:rsid w:val="00A2570A"/>
    <w:rsid w:val="00A35BD3"/>
    <w:rsid w:val="00A43904"/>
    <w:rsid w:val="00A4784C"/>
    <w:rsid w:val="00A56219"/>
    <w:rsid w:val="00A5639A"/>
    <w:rsid w:val="00A57567"/>
    <w:rsid w:val="00A744A0"/>
    <w:rsid w:val="00A83055"/>
    <w:rsid w:val="00A87583"/>
    <w:rsid w:val="00A87B71"/>
    <w:rsid w:val="00A9748B"/>
    <w:rsid w:val="00AC5194"/>
    <w:rsid w:val="00AC5D01"/>
    <w:rsid w:val="00AD1AFF"/>
    <w:rsid w:val="00AD4E53"/>
    <w:rsid w:val="00AD55F9"/>
    <w:rsid w:val="00AE2504"/>
    <w:rsid w:val="00AF23AD"/>
    <w:rsid w:val="00AF4595"/>
    <w:rsid w:val="00AF4615"/>
    <w:rsid w:val="00B10752"/>
    <w:rsid w:val="00B2556C"/>
    <w:rsid w:val="00B27704"/>
    <w:rsid w:val="00B27AC4"/>
    <w:rsid w:val="00B32B45"/>
    <w:rsid w:val="00B443CD"/>
    <w:rsid w:val="00B44BDD"/>
    <w:rsid w:val="00B45E62"/>
    <w:rsid w:val="00B53314"/>
    <w:rsid w:val="00B713D7"/>
    <w:rsid w:val="00B82EED"/>
    <w:rsid w:val="00B90FD0"/>
    <w:rsid w:val="00B92DE8"/>
    <w:rsid w:val="00B96723"/>
    <w:rsid w:val="00B97892"/>
    <w:rsid w:val="00BA04B8"/>
    <w:rsid w:val="00BA55F7"/>
    <w:rsid w:val="00BA743A"/>
    <w:rsid w:val="00BB3862"/>
    <w:rsid w:val="00BC211E"/>
    <w:rsid w:val="00BC6C05"/>
    <w:rsid w:val="00BE5211"/>
    <w:rsid w:val="00BE7CE4"/>
    <w:rsid w:val="00BF609A"/>
    <w:rsid w:val="00C03CC3"/>
    <w:rsid w:val="00C21DCE"/>
    <w:rsid w:val="00C22252"/>
    <w:rsid w:val="00C25481"/>
    <w:rsid w:val="00C3138E"/>
    <w:rsid w:val="00C6016E"/>
    <w:rsid w:val="00C617FD"/>
    <w:rsid w:val="00C627C5"/>
    <w:rsid w:val="00C70663"/>
    <w:rsid w:val="00C7132A"/>
    <w:rsid w:val="00C739A6"/>
    <w:rsid w:val="00C73F67"/>
    <w:rsid w:val="00C74210"/>
    <w:rsid w:val="00C752E0"/>
    <w:rsid w:val="00C96312"/>
    <w:rsid w:val="00CA20FD"/>
    <w:rsid w:val="00CA342C"/>
    <w:rsid w:val="00CB6598"/>
    <w:rsid w:val="00CC0620"/>
    <w:rsid w:val="00CC14A6"/>
    <w:rsid w:val="00CC2B99"/>
    <w:rsid w:val="00CC3CC1"/>
    <w:rsid w:val="00CC7DD6"/>
    <w:rsid w:val="00CD0767"/>
    <w:rsid w:val="00CE1FC8"/>
    <w:rsid w:val="00CE2DA4"/>
    <w:rsid w:val="00D049C4"/>
    <w:rsid w:val="00D04EE9"/>
    <w:rsid w:val="00D06EB3"/>
    <w:rsid w:val="00D13063"/>
    <w:rsid w:val="00D174CC"/>
    <w:rsid w:val="00D3615D"/>
    <w:rsid w:val="00D36D3A"/>
    <w:rsid w:val="00D4240B"/>
    <w:rsid w:val="00D43A3F"/>
    <w:rsid w:val="00D4525F"/>
    <w:rsid w:val="00D47C8C"/>
    <w:rsid w:val="00D55A89"/>
    <w:rsid w:val="00D61E22"/>
    <w:rsid w:val="00D643B9"/>
    <w:rsid w:val="00D67D51"/>
    <w:rsid w:val="00D740D1"/>
    <w:rsid w:val="00D76643"/>
    <w:rsid w:val="00D8348E"/>
    <w:rsid w:val="00D863F0"/>
    <w:rsid w:val="00D9228B"/>
    <w:rsid w:val="00DA376E"/>
    <w:rsid w:val="00DB1EFF"/>
    <w:rsid w:val="00DC356C"/>
    <w:rsid w:val="00DE2DE0"/>
    <w:rsid w:val="00DE5C15"/>
    <w:rsid w:val="00DE7544"/>
    <w:rsid w:val="00DF0256"/>
    <w:rsid w:val="00DF1D97"/>
    <w:rsid w:val="00E00D63"/>
    <w:rsid w:val="00E02C4A"/>
    <w:rsid w:val="00E16F37"/>
    <w:rsid w:val="00E372FA"/>
    <w:rsid w:val="00E37B78"/>
    <w:rsid w:val="00E43EAF"/>
    <w:rsid w:val="00E5003A"/>
    <w:rsid w:val="00E55D55"/>
    <w:rsid w:val="00E63C77"/>
    <w:rsid w:val="00E70C5B"/>
    <w:rsid w:val="00E7363C"/>
    <w:rsid w:val="00E753BE"/>
    <w:rsid w:val="00E80812"/>
    <w:rsid w:val="00E94CB0"/>
    <w:rsid w:val="00E969CE"/>
    <w:rsid w:val="00EB20B7"/>
    <w:rsid w:val="00EC0BED"/>
    <w:rsid w:val="00EC107D"/>
    <w:rsid w:val="00EE0F83"/>
    <w:rsid w:val="00EF3F8D"/>
    <w:rsid w:val="00EF4C9D"/>
    <w:rsid w:val="00EF5BA9"/>
    <w:rsid w:val="00F01BC9"/>
    <w:rsid w:val="00F10DAE"/>
    <w:rsid w:val="00F11F4B"/>
    <w:rsid w:val="00F17369"/>
    <w:rsid w:val="00F20401"/>
    <w:rsid w:val="00F22EA9"/>
    <w:rsid w:val="00F30CEE"/>
    <w:rsid w:val="00F34605"/>
    <w:rsid w:val="00F3502E"/>
    <w:rsid w:val="00F40BAE"/>
    <w:rsid w:val="00F42726"/>
    <w:rsid w:val="00F46D54"/>
    <w:rsid w:val="00F4781B"/>
    <w:rsid w:val="00F47ADF"/>
    <w:rsid w:val="00F5460E"/>
    <w:rsid w:val="00F57FEC"/>
    <w:rsid w:val="00F62363"/>
    <w:rsid w:val="00F67575"/>
    <w:rsid w:val="00F7047A"/>
    <w:rsid w:val="00F76F17"/>
    <w:rsid w:val="00F8002C"/>
    <w:rsid w:val="00F82335"/>
    <w:rsid w:val="00F82DD5"/>
    <w:rsid w:val="00F90B88"/>
    <w:rsid w:val="00F967B3"/>
    <w:rsid w:val="00FA27F3"/>
    <w:rsid w:val="00FB39D8"/>
    <w:rsid w:val="00FB6286"/>
    <w:rsid w:val="00FC0F5A"/>
    <w:rsid w:val="00FC5DF6"/>
    <w:rsid w:val="00FD2E08"/>
    <w:rsid w:val="00FD7ADA"/>
    <w:rsid w:val="00FE59C1"/>
    <w:rsid w:val="00FF025F"/>
    <w:rsid w:val="00FF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3F6E80-14DB-4CCF-861F-FD4C5903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04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471A4"/>
    <w:rPr>
      <w:rFonts w:ascii="Tahoma" w:hAnsi="Tahoma" w:cs="Tahoma"/>
      <w:sz w:val="16"/>
      <w:szCs w:val="16"/>
    </w:rPr>
  </w:style>
  <w:style w:type="paragraph" w:styleId="HTML">
    <w:name w:val="HTML Preformatted"/>
    <w:basedOn w:val="a"/>
    <w:rsid w:val="00DA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paragraph" w:styleId="a4">
    <w:name w:val="Document Map"/>
    <w:basedOn w:val="a"/>
    <w:semiHidden/>
    <w:rsid w:val="006E1087"/>
    <w:pPr>
      <w:shd w:val="clear" w:color="auto" w:fill="000080"/>
    </w:pPr>
    <w:rPr>
      <w:rFonts w:ascii="Tahoma" w:hAnsi="Tahoma" w:cs="Tahoma"/>
      <w:sz w:val="20"/>
      <w:szCs w:val="20"/>
    </w:rPr>
  </w:style>
  <w:style w:type="paragraph" w:styleId="a5">
    <w:name w:val="Normal (Web)"/>
    <w:basedOn w:val="a"/>
    <w:uiPriority w:val="99"/>
    <w:rsid w:val="003A11C3"/>
    <w:pPr>
      <w:spacing w:before="100" w:beforeAutospacing="1" w:after="100" w:afterAutospacing="1"/>
    </w:pPr>
    <w:rPr>
      <w:lang w:val="uk-UA" w:eastAsia="uk-UA"/>
    </w:rPr>
  </w:style>
  <w:style w:type="paragraph" w:customStyle="1" w:styleId="tbl-cod">
    <w:name w:val="tbl-cod"/>
    <w:basedOn w:val="a"/>
    <w:rsid w:val="00855BF9"/>
    <w:pPr>
      <w:spacing w:before="100" w:beforeAutospacing="1" w:after="100" w:afterAutospacing="1"/>
    </w:pPr>
    <w:rPr>
      <w:lang w:val="uk-UA" w:eastAsia="uk-UA"/>
    </w:rPr>
  </w:style>
  <w:style w:type="paragraph" w:customStyle="1" w:styleId="tbl-txt">
    <w:name w:val="tbl-txt"/>
    <w:basedOn w:val="a"/>
    <w:rsid w:val="00855BF9"/>
    <w:pPr>
      <w:spacing w:before="100" w:beforeAutospacing="1" w:after="100" w:afterAutospacing="1"/>
    </w:pPr>
    <w:rPr>
      <w:lang w:val="uk-UA" w:eastAsia="uk-UA"/>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058D2"/>
    <w:rPr>
      <w:rFonts w:ascii="Verdana" w:hAnsi="Verdana" w:cs="Verdana"/>
      <w:sz w:val="20"/>
      <w:szCs w:val="20"/>
      <w:lang w:val="en-US" w:eastAsia="en-US"/>
    </w:rPr>
  </w:style>
  <w:style w:type="paragraph" w:styleId="a6">
    <w:name w:val="Body Text"/>
    <w:basedOn w:val="a"/>
    <w:link w:val="a7"/>
    <w:rsid w:val="00B27AC4"/>
    <w:pPr>
      <w:spacing w:after="120"/>
    </w:pPr>
  </w:style>
  <w:style w:type="character" w:customStyle="1" w:styleId="a7">
    <w:name w:val="Основной текст Знак"/>
    <w:link w:val="a6"/>
    <w:rsid w:val="00B27AC4"/>
    <w:rPr>
      <w:sz w:val="24"/>
      <w:szCs w:val="24"/>
      <w:lang w:val="ru-RU" w:eastAsia="ru-RU"/>
    </w:rPr>
  </w:style>
  <w:style w:type="character" w:customStyle="1" w:styleId="a8">
    <w:name w:val="Основной текст + Полужирный"/>
    <w:rsid w:val="0025204D"/>
    <w:rPr>
      <w:rFonts w:ascii="Times New Roman" w:hAnsi="Times New Roman" w:cs="Times New Roman"/>
      <w:b/>
      <w:bCs/>
      <w:sz w:val="23"/>
      <w:szCs w:val="23"/>
      <w:u w:val="none"/>
      <w:lang w:val="ru-RU" w:eastAsia="ru-RU" w:bidi="ar-SA"/>
    </w:rPr>
  </w:style>
  <w:style w:type="paragraph" w:customStyle="1" w:styleId="1">
    <w:name w:val="Знак Знак1"/>
    <w:basedOn w:val="a"/>
    <w:rsid w:val="00F10DAE"/>
    <w:rPr>
      <w:rFonts w:ascii="Verdana" w:hAnsi="Verdana" w:cs="Verdana"/>
      <w:lang w:val="en-US" w:eastAsia="en-US"/>
    </w:rPr>
  </w:style>
  <w:style w:type="paragraph" w:customStyle="1" w:styleId="rvps14">
    <w:name w:val="rvps14"/>
    <w:basedOn w:val="a"/>
    <w:rsid w:val="00FB39D8"/>
    <w:pPr>
      <w:spacing w:before="100" w:beforeAutospacing="1" w:after="100" w:afterAutospacing="1"/>
    </w:pPr>
    <w:rPr>
      <w:lang w:val="uk-UA" w:eastAsia="uk-UA"/>
    </w:rPr>
  </w:style>
  <w:style w:type="character" w:customStyle="1" w:styleId="rvts9">
    <w:name w:val="rvts9"/>
    <w:rsid w:val="00FB39D8"/>
  </w:style>
  <w:style w:type="character" w:customStyle="1" w:styleId="apple-converted-space">
    <w:name w:val="apple-converted-space"/>
    <w:rsid w:val="00FB39D8"/>
  </w:style>
  <w:style w:type="paragraph" w:customStyle="1" w:styleId="rvps6">
    <w:name w:val="rvps6"/>
    <w:basedOn w:val="a"/>
    <w:rsid w:val="00FB39D8"/>
    <w:pPr>
      <w:spacing w:before="100" w:beforeAutospacing="1" w:after="100" w:afterAutospacing="1"/>
    </w:pPr>
    <w:rPr>
      <w:lang w:val="uk-UA" w:eastAsia="uk-UA"/>
    </w:rPr>
  </w:style>
  <w:style w:type="character" w:customStyle="1" w:styleId="rvts23">
    <w:name w:val="rvts23"/>
    <w:rsid w:val="00FB39D8"/>
  </w:style>
  <w:style w:type="paragraph" w:customStyle="1" w:styleId="rvps2">
    <w:name w:val="rvps2"/>
    <w:basedOn w:val="a"/>
    <w:rsid w:val="00FB39D8"/>
    <w:pPr>
      <w:spacing w:before="100" w:beforeAutospacing="1" w:after="100" w:afterAutospacing="1"/>
    </w:pPr>
    <w:rPr>
      <w:lang w:val="uk-UA" w:eastAsia="uk-UA"/>
    </w:rPr>
  </w:style>
  <w:style w:type="character" w:styleId="a9">
    <w:name w:val="Hyperlink"/>
    <w:uiPriority w:val="99"/>
    <w:unhideWhenUsed/>
    <w:rsid w:val="00FB39D8"/>
    <w:rPr>
      <w:color w:val="0000FF"/>
      <w:u w:val="single"/>
    </w:rPr>
  </w:style>
  <w:style w:type="paragraph" w:styleId="aa">
    <w:name w:val="header"/>
    <w:basedOn w:val="a"/>
    <w:link w:val="ab"/>
    <w:uiPriority w:val="99"/>
    <w:rsid w:val="00064CDD"/>
    <w:pPr>
      <w:tabs>
        <w:tab w:val="center" w:pos="4819"/>
        <w:tab w:val="right" w:pos="9639"/>
      </w:tabs>
    </w:pPr>
  </w:style>
  <w:style w:type="character" w:customStyle="1" w:styleId="ab">
    <w:name w:val="Верхний колонтитул Знак"/>
    <w:link w:val="aa"/>
    <w:uiPriority w:val="99"/>
    <w:rsid w:val="00064CDD"/>
    <w:rPr>
      <w:sz w:val="24"/>
      <w:szCs w:val="24"/>
      <w:lang w:val="ru-RU" w:eastAsia="ru-RU"/>
    </w:rPr>
  </w:style>
  <w:style w:type="paragraph" w:styleId="ac">
    <w:name w:val="footer"/>
    <w:basedOn w:val="a"/>
    <w:link w:val="ad"/>
    <w:rsid w:val="00064CDD"/>
    <w:pPr>
      <w:tabs>
        <w:tab w:val="center" w:pos="4819"/>
        <w:tab w:val="right" w:pos="9639"/>
      </w:tabs>
    </w:pPr>
  </w:style>
  <w:style w:type="character" w:customStyle="1" w:styleId="ad">
    <w:name w:val="Нижний колонтитул Знак"/>
    <w:link w:val="ac"/>
    <w:rsid w:val="00064CDD"/>
    <w:rPr>
      <w:sz w:val="24"/>
      <w:szCs w:val="24"/>
      <w:lang w:val="ru-RU" w:eastAsia="ru-RU"/>
    </w:rPr>
  </w:style>
  <w:style w:type="paragraph" w:customStyle="1" w:styleId="ae">
    <w:name w:val="Стиль"/>
    <w:rsid w:val="00380741"/>
    <w:pPr>
      <w:widowControl w:val="0"/>
      <w:autoSpaceDE w:val="0"/>
      <w:autoSpaceDN w:val="0"/>
      <w:adjustRightInd w:val="0"/>
    </w:pPr>
    <w:rPr>
      <w:rFonts w:ascii="Arial" w:hAnsi="Arial" w:cs="Arial"/>
      <w:sz w:val="24"/>
      <w:szCs w:val="24"/>
      <w:lang w:val="uk-UA" w:eastAsia="uk-UA"/>
    </w:rPr>
  </w:style>
  <w:style w:type="character" w:styleId="af">
    <w:name w:val="Strong"/>
    <w:uiPriority w:val="22"/>
    <w:qFormat/>
    <w:rsid w:val="00B92DE8"/>
    <w:rPr>
      <w:b/>
      <w:bCs/>
    </w:rPr>
  </w:style>
  <w:style w:type="character" w:customStyle="1" w:styleId="js-apiid">
    <w:name w:val="js-apiid"/>
    <w:basedOn w:val="a0"/>
    <w:rsid w:val="00F5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62641">
      <w:bodyDiv w:val="1"/>
      <w:marLeft w:val="0"/>
      <w:marRight w:val="0"/>
      <w:marTop w:val="0"/>
      <w:marBottom w:val="0"/>
      <w:divBdr>
        <w:top w:val="none" w:sz="0" w:space="0" w:color="auto"/>
        <w:left w:val="none" w:sz="0" w:space="0" w:color="auto"/>
        <w:bottom w:val="none" w:sz="0" w:space="0" w:color="auto"/>
        <w:right w:val="none" w:sz="0" w:space="0" w:color="auto"/>
      </w:divBdr>
    </w:div>
    <w:div w:id="993025197">
      <w:bodyDiv w:val="1"/>
      <w:marLeft w:val="0"/>
      <w:marRight w:val="0"/>
      <w:marTop w:val="0"/>
      <w:marBottom w:val="0"/>
      <w:divBdr>
        <w:top w:val="none" w:sz="0" w:space="0" w:color="auto"/>
        <w:left w:val="none" w:sz="0" w:space="0" w:color="auto"/>
        <w:bottom w:val="none" w:sz="0" w:space="0" w:color="auto"/>
        <w:right w:val="none" w:sz="0" w:space="0" w:color="auto"/>
      </w:divBdr>
    </w:div>
    <w:div w:id="1192954020">
      <w:bodyDiv w:val="1"/>
      <w:marLeft w:val="0"/>
      <w:marRight w:val="0"/>
      <w:marTop w:val="0"/>
      <w:marBottom w:val="0"/>
      <w:divBdr>
        <w:top w:val="none" w:sz="0" w:space="0" w:color="auto"/>
        <w:left w:val="none" w:sz="0" w:space="0" w:color="auto"/>
        <w:bottom w:val="none" w:sz="0" w:space="0" w:color="auto"/>
        <w:right w:val="none" w:sz="0" w:space="0" w:color="auto"/>
      </w:divBdr>
      <w:divsChild>
        <w:div w:id="1459833106">
          <w:marLeft w:val="0"/>
          <w:marRight w:val="0"/>
          <w:marTop w:val="0"/>
          <w:marBottom w:val="150"/>
          <w:divBdr>
            <w:top w:val="none" w:sz="0" w:space="0" w:color="auto"/>
            <w:left w:val="none" w:sz="0" w:space="0" w:color="auto"/>
            <w:bottom w:val="none" w:sz="0" w:space="0" w:color="auto"/>
            <w:right w:val="none" w:sz="0" w:space="0" w:color="auto"/>
          </w:divBdr>
        </w:div>
      </w:divsChild>
    </w:div>
    <w:div w:id="1243026868">
      <w:bodyDiv w:val="1"/>
      <w:marLeft w:val="0"/>
      <w:marRight w:val="0"/>
      <w:marTop w:val="0"/>
      <w:marBottom w:val="0"/>
      <w:divBdr>
        <w:top w:val="none" w:sz="0" w:space="0" w:color="auto"/>
        <w:left w:val="none" w:sz="0" w:space="0" w:color="auto"/>
        <w:bottom w:val="none" w:sz="0" w:space="0" w:color="auto"/>
        <w:right w:val="none" w:sz="0" w:space="0" w:color="auto"/>
      </w:divBdr>
    </w:div>
    <w:div w:id="170722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595</Words>
  <Characters>3397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ІНФОРМАЦІЇ</vt:lpstr>
    </vt:vector>
  </TitlesOfParts>
  <Company>me</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ІНФОРМАЦІЇ</dc:title>
  <dc:subject/>
  <dc:creator>User</dc:creator>
  <cp:keywords/>
  <cp:lastModifiedBy>Вікторія Матусевич</cp:lastModifiedBy>
  <cp:revision>3</cp:revision>
  <cp:lastPrinted>2021-01-13T08:45:00Z</cp:lastPrinted>
  <dcterms:created xsi:type="dcterms:W3CDTF">2024-02-14T12:47:00Z</dcterms:created>
  <dcterms:modified xsi:type="dcterms:W3CDTF">2024-02-14T12:47:00Z</dcterms:modified>
</cp:coreProperties>
</file>